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930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0DBC4FD6">
      <w:pPr>
        <w:pStyle w:val="1930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IV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064B6494">
      <w:pPr>
        <w:pStyle w:val="1930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2BF71C1C">
      <w:pPr>
        <w:pStyle w:val="1928"/>
        <w:pBdr/>
        <w:spacing w:line="276" w:lineRule="auto"/>
        <w:ind w:right="221" w:hanging="142" w:left="142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 w14:paraId="585BF9CD">
      <w:pPr>
        <w:pBdr/>
        <w:spacing w:line="276" w:lineRule="auto"/>
        <w:ind w:right="221" w:hanging="142" w:left="142"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</w:rPr>
        <w:t xml:space="preserve">AUTODECLARAÇÃO</w:t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 w14:paraId="058AC5EC">
      <w:pPr>
        <w:pBdr/>
        <w:spacing w:line="276" w:lineRule="auto"/>
        <w:ind w:right="221" w:hanging="142" w:left="142"/>
        <w:jc w:val="center"/>
        <w:rPr>
          <w:b/>
          <w:bCs/>
          <w:highlight w:val="none"/>
        </w:rPr>
      </w:pPr>
      <w:r>
        <w:rPr>
          <w:rFonts w:ascii="Arial" w:hAnsi="Arial" w:cs="Arial"/>
          <w:b/>
          <w:bCs/>
          <w:spacing w:val="-6"/>
        </w:rPr>
        <w:t xml:space="preserve">PARA CANDIDATO(A) </w:t>
      </w:r>
      <w:r>
        <w:rPr>
          <w:rFonts w:ascii="Arial" w:hAnsi="Arial" w:cs="Arial"/>
          <w:b/>
          <w:bCs/>
          <w:spacing w:val="-6"/>
        </w:rPr>
        <w:t xml:space="preserve">INDÍGENA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57AFB203">
      <w:pPr>
        <w:pBdr/>
        <w:spacing w:line="276" w:lineRule="auto"/>
        <w:ind w:right="221" w:hanging="142" w:left="142"/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p w14:paraId="199A7988">
      <w:pPr>
        <w:pBdr/>
        <w:spacing w:line="276" w:lineRule="auto"/>
        <w:ind w:right="221" w:hanging="142"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23C39D7F">
      <w:pPr>
        <w:pStyle w:val="1928"/>
        <w:pBdr/>
        <w:tabs>
          <w:tab w:val="left" w:leader="none" w:pos="10348"/>
        </w:tabs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>
        <w:rPr>
          <w:rFonts w:ascii="Arial" w:hAnsi="Arial" w:cs="Arial"/>
          <w:lang w:val="pt-BR"/>
        </w:rPr>
        <w:t xml:space="preserve">____________________________________________________________________________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90532C6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portador(a) do CPF n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e RG n.</w:t>
      </w:r>
      <w:r>
        <w:rPr>
          <w:rFonts w:ascii="Arial" w:hAnsi="Arial" w:cs="Arial"/>
          <w:vertAlign w:val="superscript"/>
        </w:rPr>
        <w:t xml:space="preserve">o</w:t>
      </w:r>
      <w:r>
        <w:rPr>
          <w:rFonts w:ascii="Arial" w:hAnsi="Arial" w:cs="Arial"/>
          <w:u w:val="single"/>
        </w:rPr>
        <w:t xml:space="preserve">           </w:t>
      </w:r>
      <w:r>
        <w:rPr>
          <w:rFonts w:ascii="Arial" w:hAnsi="Arial" w:cs="Arial"/>
          <w:sz w:val="16"/>
          <w:szCs w:val="16"/>
          <w:u w:val="single"/>
        </w:rPr>
        <w:t xml:space="preserve">[000.000.000-0]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candidato(a) ao Processo Seletivo da 2ª edição da Pós-Internacional “Conhecimentos e Associações entre Angola, Argentina, Brasil e Moçambique”, ofertada pela Universidade Estadual do Paraná (UNESPAR), </w:t>
      </w:r>
      <w:r>
        <w:rPr>
          <w:rFonts w:ascii="Arial" w:hAnsi="Arial" w:cs="Arial"/>
        </w:rPr>
        <w:t xml:space="preserve">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o</w:t>
      </w:r>
      <w:r>
        <w:rPr>
          <w:rFonts w:ascii="Arial" w:hAnsi="Arial" w:cs="Arial"/>
        </w:rPr>
        <w:t xml:space="preserve">s devidos fins, </w:t>
      </w:r>
      <w:r>
        <w:rPr>
          <w:rFonts w:ascii="Arial" w:hAnsi="Arial" w:cs="Arial"/>
        </w:rPr>
        <w:t xml:space="preserve">que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 autodeclaro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INDÍGENA, </w:t>
      </w:r>
      <w:r>
        <w:rPr>
          <w:rFonts w:ascii="Arial" w:hAnsi="Arial" w:cs="Arial"/>
        </w:rPr>
        <w:t xml:space="preserve">da etnia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</w:t>
      </w:r>
      <w:r>
        <w:rPr>
          <w:rFonts w:ascii="Arial" w:hAnsi="Arial" w:cs="Arial"/>
          <w:sz w:val="16"/>
          <w:szCs w:val="16"/>
          <w:u w:val="single"/>
        </w:rPr>
        <w:t xml:space="preserve">etnia</w:t>
      </w:r>
      <w:r>
        <w:rPr>
          <w:rFonts w:ascii="Arial" w:hAnsi="Arial" w:cs="Arial"/>
          <w:sz w:val="16"/>
          <w:szCs w:val="16"/>
          <w:u w:val="single"/>
        </w:rPr>
        <w:t xml:space="preserve">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vinculado à comunidade indígena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[Comunidade]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localizada no endereço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[Endereço, número, CEP]</w:t>
      </w:r>
      <w:r>
        <w:rPr>
          <w:rFonts w:ascii="Arial" w:hAnsi="Arial" w:cs="Arial"/>
          <w:u w:val="single"/>
        </w:rPr>
        <w:t xml:space="preserve">         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no município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[Município]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no Estado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[Estado]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3629E399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715D1F0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que apresentarei, juntamente com esta autodeclaração, a </w:t>
      </w:r>
      <w:r>
        <w:rPr>
          <w:rFonts w:ascii="Arial" w:hAnsi="Arial" w:cs="Arial"/>
          <w:b/>
          <w:bCs/>
        </w:rPr>
        <w:t xml:space="preserve">Carta de Apresentação da Comunidade Indígena</w:t>
      </w:r>
      <w:r>
        <w:rPr>
          <w:rFonts w:ascii="Arial" w:hAnsi="Arial" w:cs="Arial"/>
        </w:rPr>
        <w:t xml:space="preserve">, ou documento equivalente expedido por autoridade competente ou pela associação representativa da comunidade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C97EA1B">
      <w:pPr>
        <w:pStyle w:val="1928"/>
        <w:pBdr/>
        <w:tabs>
          <w:tab w:val="left" w:leader="none" w:pos="5227"/>
          <w:tab w:val="left" w:leader="none" w:pos="5635"/>
          <w:tab w:val="left" w:leader="none" w:pos="7832"/>
          <w:tab w:val="left" w:leader="none" w:pos="8402"/>
          <w:tab w:val="left" w:leader="none" w:pos="9050"/>
        </w:tabs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63FE4FB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Declaro também estar ciente que se for comprovada falsidade desta declaração, estarei sujeito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às penalidades previstas no Código Penal Brasileiro</w:t>
      </w:r>
      <w:r>
        <w:rPr>
          <w:rFonts w:ascii="Arial" w:hAnsi="Arial" w:cs="Arial"/>
        </w:rPr>
        <w:t xml:space="preserve">,</w:t>
      </w:r>
      <w:r>
        <w:rPr>
          <w:rStyle w:val="1906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bem como a classificação será tornada sem efeito,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o que implicará em cancelamento da opção para as vagas direcionadas às ações afirmativas, além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perder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direito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à vaga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ADA67A0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257A4B51">
      <w:pPr>
        <w:pStyle w:val="1928"/>
        <w:pBdr/>
        <w:spacing w:line="276" w:lineRule="auto"/>
        <w:ind w:right="221" w:firstLine="0" w:left="142"/>
        <w:jc w:val="both"/>
        <w:rPr>
          <w:rFonts w:ascii="Arial" w:hAnsi="Arial" w:cs="Arial"/>
          <w:spacing w:val="-59"/>
        </w:rPr>
      </w:pP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</w:r>
      <w:r>
        <w:rPr>
          <w:rFonts w:ascii="Arial" w:hAnsi="Arial" w:cs="Arial"/>
          <w:spacing w:val="-59"/>
        </w:rPr>
      </w:r>
    </w:p>
    <w:p w14:paraId="44C8B4D6">
      <w:pPr>
        <w:pStyle w:val="1928"/>
        <w:pBdr/>
        <w:spacing w:line="276" w:lineRule="auto"/>
        <w:ind w:right="221" w:firstLine="0" w:left="0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F26F2FD">
      <w:pPr>
        <w:pStyle w:val="1928"/>
        <w:pBdr/>
        <w:spacing/>
        <w:ind w:right="221" w:hanging="142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B14F101">
      <w:pPr>
        <w:pStyle w:val="1928"/>
        <w:pBdr/>
        <w:spacing/>
        <w:ind w:right="221" w:hanging="142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8DBA459">
      <w:pPr>
        <w:pStyle w:val="1928"/>
        <w:pBdr/>
        <w:tabs>
          <w:tab w:val="left" w:leader="none" w:pos="10348"/>
        </w:tabs>
        <w:spacing w:line="276" w:lineRule="auto"/>
        <w:ind w:right="221" w:firstLine="0" w:left="142"/>
        <w:jc w:val="center"/>
        <w:rPr>
          <w:rFonts w:ascii="Arial" w:hAnsi="Arial" w:cs="Arial"/>
          <w:lang w:val="pt-BR"/>
          <w14:ligatures w14:val="none"/>
        </w:rPr>
      </w:pPr>
      <w:r>
        <w:rPr>
          <w:rFonts w:ascii="Arial" w:hAnsi="Arial" w:cs="Arial"/>
          <w:lang w:val="pt-BR"/>
        </w:rPr>
        <w:t xml:space="preserve">___</w:t>
      </w:r>
      <w:r>
        <w:rPr>
          <w:rFonts w:ascii="Arial" w:hAnsi="Arial" w:cs="Arial"/>
          <w:lang w:val="pt-BR"/>
        </w:rPr>
        <w:t xml:space="preserve">______________________________________</w:t>
      </w:r>
      <w:r>
        <w:rPr>
          <w:rFonts w:ascii="Arial" w:hAnsi="Arial" w:cs="Arial"/>
          <w:lang w:val="pt-BR"/>
          <w14:ligatures w14:val="none"/>
        </w:rPr>
      </w:r>
      <w:r>
        <w:rPr>
          <w:rFonts w:ascii="Arial" w:hAnsi="Arial" w:cs="Arial"/>
          <w:lang w:val="pt-BR"/>
          <w14:ligatures w14:val="none"/>
        </w:rPr>
      </w:r>
    </w:p>
    <w:p w14:paraId="2A4C4E33">
      <w:pPr>
        <w:pStyle w:val="1928"/>
        <w:pBdr/>
        <w:spacing/>
        <w:ind w:right="221" w:hanging="142" w:left="142"/>
        <w:jc w:val="center"/>
        <w:rPr>
          <w:rFonts w:ascii="Arial" w:hAnsi="Arial" w:cs="Arial"/>
          <w:b w:val="0"/>
          <w:bCs w:val="0"/>
          <w:highlight w:val="none"/>
        </w:rPr>
      </w:pPr>
      <w:r>
        <w:rPr>
          <w:rFonts w:ascii="Arial" w:hAnsi="Arial" w:cs="Arial"/>
          <w:b w:val="0"/>
          <w:bCs w:val="0"/>
        </w:rPr>
        <w:t xml:space="preserve">Assinatura</w:t>
      </w:r>
      <w:r>
        <w:rPr>
          <w:rFonts w:ascii="Arial" w:hAnsi="Arial" w:cs="Arial"/>
          <w:b w:val="0"/>
          <w:bCs w:val="0"/>
          <w:spacing w:val="-8"/>
        </w:rPr>
        <w:t xml:space="preserve"> </w:t>
      </w:r>
      <w:r>
        <w:rPr>
          <w:rFonts w:ascii="Arial" w:hAnsi="Arial" w:cs="Arial"/>
          <w:b w:val="0"/>
          <w:bCs w:val="0"/>
        </w:rPr>
        <w:t xml:space="preserve">do(a)</w:t>
      </w:r>
      <w:r>
        <w:rPr>
          <w:rFonts w:ascii="Arial" w:hAnsi="Arial" w:cs="Arial"/>
          <w:b w:val="0"/>
          <w:bCs w:val="0"/>
          <w:spacing w:val="-5"/>
        </w:rPr>
        <w:t xml:space="preserve"> </w:t>
      </w:r>
      <w:r>
        <w:rPr>
          <w:rFonts w:ascii="Arial" w:hAnsi="Arial" w:cs="Arial"/>
          <w:b w:val="0"/>
          <w:bCs w:val="0"/>
        </w:rPr>
        <w:t xml:space="preserve">candidato(a)</w:t>
      </w:r>
      <w:r>
        <w:rPr>
          <w:rFonts w:ascii="Arial" w:hAnsi="Arial" w:cs="Arial"/>
          <w:b w:val="0"/>
          <w:bCs w:val="0"/>
          <w:highlight w:val="none"/>
        </w:rPr>
      </w:r>
      <w:r>
        <w:rPr>
          <w:rFonts w:ascii="Arial" w:hAnsi="Arial" w:cs="Arial"/>
          <w:b w:val="0"/>
          <w:bCs w:val="0"/>
          <w:highlight w:val="none"/>
        </w:rPr>
      </w:r>
    </w:p>
    <w:p w14:paraId="71598800">
      <w:pPr>
        <w:pStyle w:val="1928"/>
        <w:pBdr/>
        <w:spacing/>
        <w:ind w:right="221" w:hanging="142" w:left="142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 w14:paraId="762FCAAE">
      <w:pPr>
        <w:pBdr/>
        <w:shd w:val="nil" w:color="auto"/>
        <w:spacing/>
        <w:ind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</w:r>
      <w:r>
        <w:rPr>
          <w:rFonts w:ascii="Arial" w:hAnsi="Arial" w:cs="Arial"/>
          <w:b w:val="0"/>
          <w:bCs w:val="0"/>
        </w:rPr>
      </w:r>
    </w:p>
    <w:p w14:paraId="075E17CE">
      <w:pPr>
        <w:pStyle w:val="1928"/>
        <w:pBdr/>
        <w:spacing/>
        <w:ind w:right="0" w:firstLine="0" w:left="283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90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076D9539">
      <w:pPr>
        <w:pStyle w:val="1904"/>
        <w:pBdr/>
        <w:spacing/>
        <w:ind w:right="221" w:firstLine="0" w:left="0"/>
        <w:jc w:val="both"/>
        <w:rPr>
          <w:lang w:val="pt-BR"/>
        </w:rPr>
      </w:pPr>
      <w:r>
        <w:rPr>
          <w:rStyle w:val="1906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Decreto-Lei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</w:t>
      </w:r>
      <w:r>
        <w:rPr>
          <w:rFonts w:ascii="Arial" w:hAnsi="Arial" w:cs="Arial"/>
          <w:sz w:val="16"/>
          <w:szCs w:val="16"/>
        </w:rPr>
        <w:t xml:space="preserve">.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2.848,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07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dezembro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1940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Código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Penal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</w:t>
      </w:r>
      <w:r>
        <w:rPr>
          <w:rFonts w:ascii="Arial" w:hAnsi="Arial" w:cs="Arial"/>
          <w:spacing w:val="2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Falsidade</w:t>
      </w:r>
      <w:r>
        <w:rPr>
          <w:rFonts w:ascii="Arial" w:hAnsi="Arial" w:cs="Arial"/>
          <w:spacing w:val="2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ideológica: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299: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omitir,</w:t>
      </w:r>
      <w:r>
        <w:rPr>
          <w:rFonts w:ascii="Arial" w:hAnsi="Arial" w:cs="Arial"/>
          <w:spacing w:val="2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em</w:t>
      </w:r>
      <w:r>
        <w:rPr>
          <w:rFonts w:ascii="Arial" w:hAnsi="Arial" w:cs="Arial"/>
          <w:spacing w:val="2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</w:t>
      </w:r>
      <w:r>
        <w:rPr>
          <w:rFonts w:ascii="Arial" w:hAnsi="Arial" w:cs="Arial"/>
          <w:spacing w:val="2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particular, declaração que dele devia constar, ou nele inserir ou fazer inserir declaração falsa ou diversa da que devia ser escrita, com o fim de</w:t>
      </w:r>
      <w:r>
        <w:rPr>
          <w:rFonts w:ascii="Arial" w:hAnsi="Arial" w:cs="Arial"/>
          <w:spacing w:val="-4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prejudicar direito, criar obrigação ou alterar a verdade sobre fato juridicamente relevante: Pena - reclusão, de um a cinco anos, e multa, se 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documento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público,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 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um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três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 multa,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 documento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é particular. Art. 171 - Crime de Estelionato: Obter, para si ou para outrem, vantagem ilícita, em prejuízo alheio, induzindo ou mantendo alguém em erro,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mediante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artifício,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ardil,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ou qualquer outro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meio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fraudulento: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Pena -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reclusão,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de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(um) a 5 (cinco)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anos,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multa</w:t>
      </w:r>
      <w:r>
        <w:rPr>
          <w:lang w:val="pt-BR"/>
        </w:rPr>
      </w:r>
      <w:r>
        <w:rPr>
          <w:lang w:val="pt-BR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928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4">
    <w:name w:val="Table Grid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5">
    <w:name w:val="Table Grid Light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6">
    <w:name w:val="Plain Table 1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7">
    <w:name w:val="Plain Table 2"/>
    <w:basedOn w:val="174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8">
    <w:name w:val="Plain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49">
    <w:name w:val="Plain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0">
    <w:name w:val="Plain Table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1">
    <w:name w:val="Grid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2">
    <w:name w:val="Grid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3">
    <w:name w:val="Grid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4">
    <w:name w:val="Grid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5">
    <w:name w:val="Grid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6">
    <w:name w:val="Grid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7">
    <w:name w:val="Grid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8">
    <w:name w:val="Grid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59">
    <w:name w:val="Grid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0">
    <w:name w:val="Grid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1">
    <w:name w:val="Grid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2">
    <w:name w:val="Grid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3">
    <w:name w:val="Grid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4">
    <w:name w:val="Grid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5">
    <w:name w:val="Grid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6">
    <w:name w:val="Grid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7">
    <w:name w:val="Grid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8">
    <w:name w:val="Grid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69">
    <w:name w:val="Grid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0">
    <w:name w:val="Grid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1">
    <w:name w:val="Grid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2">
    <w:name w:val="Grid Table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3">
    <w:name w:val="Grid Table 4 - Accent 1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4">
    <w:name w:val="Grid Table 4 - Accent 2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5">
    <w:name w:val="Grid Table 4 - Accent 3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6">
    <w:name w:val="Grid Table 4 - Accent 4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7">
    <w:name w:val="Grid Table 4 - Accent 5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8">
    <w:name w:val="Grid Table 4 - Accent 6"/>
    <w:basedOn w:val="17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79">
    <w:name w:val="Grid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0">
    <w:name w:val="Grid Table 5 Dark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1">
    <w:name w:val="Grid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2">
    <w:name w:val="Grid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3">
    <w:name w:val="Grid Table 5 Dark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4">
    <w:name w:val="Grid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5">
    <w:name w:val="Grid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86">
    <w:name w:val="Grid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7">
    <w:name w:val="Grid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8">
    <w:name w:val="Grid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89">
    <w:name w:val="Grid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0">
    <w:name w:val="Grid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1">
    <w:name w:val="Grid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2">
    <w:name w:val="Grid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793">
    <w:name w:val="Grid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4">
    <w:name w:val="Grid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5">
    <w:name w:val="Grid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6">
    <w:name w:val="Grid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7">
    <w:name w:val="Grid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8">
    <w:name w:val="Grid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99">
    <w:name w:val="Grid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0">
    <w:name w:val="List Table 1 Light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1">
    <w:name w:val="List Table 1 Light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2">
    <w:name w:val="List Table 1 Light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3">
    <w:name w:val="List Table 1 Light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4">
    <w:name w:val="List Table 1 Light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5">
    <w:name w:val="List Table 1 Light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6">
    <w:name w:val="List Table 1 Light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7">
    <w:name w:val="List Table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8">
    <w:name w:val="List Table 2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09">
    <w:name w:val="List Table 2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0">
    <w:name w:val="List Table 2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1">
    <w:name w:val="List Table 2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2">
    <w:name w:val="List Table 2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3">
    <w:name w:val="List Table 2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4">
    <w:name w:val="List Table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5">
    <w:name w:val="List Table 3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6">
    <w:name w:val="List Table 3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7">
    <w:name w:val="List Table 3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8">
    <w:name w:val="List Table 3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19">
    <w:name w:val="List Table 3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0">
    <w:name w:val="List Table 3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1">
    <w:name w:val="List Table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2">
    <w:name w:val="List Table 4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3">
    <w:name w:val="List Table 4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4">
    <w:name w:val="List Table 4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5">
    <w:name w:val="List Table 4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6">
    <w:name w:val="List Table 4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7">
    <w:name w:val="List Table 4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28">
    <w:name w:val="List Table 5 Dark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29">
    <w:name w:val="List Table 5 Dark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0">
    <w:name w:val="List Table 5 Dark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1">
    <w:name w:val="List Table 5 Dark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2">
    <w:name w:val="List Table 5 Dark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3">
    <w:name w:val="List Table 5 Dark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4">
    <w:name w:val="List Table 5 Dark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35">
    <w:name w:val="List Table 6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6">
    <w:name w:val="List Table 6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7">
    <w:name w:val="List Table 6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8">
    <w:name w:val="List Table 6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39">
    <w:name w:val="List Table 6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0">
    <w:name w:val="List Table 6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1">
    <w:name w:val="List Table 6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42">
    <w:name w:val="List Table 7 Colorful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3">
    <w:name w:val="List Table 7 Colorful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4">
    <w:name w:val="List Table 7 Colorful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5">
    <w:name w:val="List Table 7 Colorful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6">
    <w:name w:val="List Table 7 Colorful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7">
    <w:name w:val="List Table 7 Colorful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8">
    <w:name w:val="List Table 7 Colorful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849">
    <w:name w:val="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0">
    <w:name w:val="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1">
    <w:name w:val="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2">
    <w:name w:val="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3">
    <w:name w:val="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4">
    <w:name w:val="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5">
    <w:name w:val="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6">
    <w:name w:val="Bordered &amp; Lined - Accent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7">
    <w:name w:val="Bordered &amp; Lined - Accent 1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8">
    <w:name w:val="Bordered &amp; Lined - Accent 2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59">
    <w:name w:val="Bordered &amp; Lined - Accent 3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0">
    <w:name w:val="Bordered &amp; Lined - Accent 4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1">
    <w:name w:val="Bordered &amp; Lined - Accent 5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2">
    <w:name w:val="Bordered &amp; Lined - Accent 6"/>
    <w:basedOn w:val="17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3">
    <w:name w:val="Bordered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4">
    <w:name w:val="Bordered - Accent 1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5">
    <w:name w:val="Bordered - Accent 2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6">
    <w:name w:val="Bordered - Accent 3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7">
    <w:name w:val="Bordered - Accent 4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8">
    <w:name w:val="Bordered - Accent 5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69">
    <w:name w:val="Bordered - Accent 6"/>
    <w:basedOn w:val="17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870">
    <w:name w:val="Heading 6"/>
    <w:basedOn w:val="1927"/>
    <w:next w:val="1927"/>
    <w:link w:val="1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871">
    <w:name w:val="Heading 7"/>
    <w:basedOn w:val="1927"/>
    <w:next w:val="1927"/>
    <w:link w:val="1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872">
    <w:name w:val="Heading 8"/>
    <w:basedOn w:val="1927"/>
    <w:next w:val="1927"/>
    <w:link w:val="1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873">
    <w:name w:val="Heading 9"/>
    <w:basedOn w:val="1927"/>
    <w:next w:val="1927"/>
    <w:link w:val="1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874">
    <w:name w:val="Heading 1 Char"/>
    <w:basedOn w:val="1924"/>
    <w:link w:val="1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875">
    <w:name w:val="Heading 2 Char"/>
    <w:basedOn w:val="1924"/>
    <w:link w:val="1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876">
    <w:name w:val="Heading 3 Char"/>
    <w:basedOn w:val="1924"/>
    <w:link w:val="19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877">
    <w:name w:val="Heading 4 Char"/>
    <w:basedOn w:val="1924"/>
    <w:link w:val="19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878">
    <w:name w:val="Heading 5 Char"/>
    <w:basedOn w:val="1924"/>
    <w:link w:val="19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879">
    <w:name w:val="Heading 6 Char"/>
    <w:basedOn w:val="1924"/>
    <w:link w:val="18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880">
    <w:name w:val="Heading 7 Char"/>
    <w:basedOn w:val="1924"/>
    <w:link w:val="18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881">
    <w:name w:val="Heading 8 Char"/>
    <w:basedOn w:val="1924"/>
    <w:link w:val="1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882">
    <w:name w:val="Heading 9 Char"/>
    <w:basedOn w:val="1924"/>
    <w:link w:val="18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883">
    <w:name w:val="Title"/>
    <w:basedOn w:val="1927"/>
    <w:next w:val="1927"/>
    <w:link w:val="1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884">
    <w:name w:val="Title Char"/>
    <w:basedOn w:val="1924"/>
    <w:link w:val="1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885">
    <w:name w:val="Subtitle"/>
    <w:basedOn w:val="1927"/>
    <w:next w:val="1927"/>
    <w:link w:val="1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886">
    <w:name w:val="Subtitle Char"/>
    <w:basedOn w:val="1924"/>
    <w:link w:val="1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887">
    <w:name w:val="Quote"/>
    <w:basedOn w:val="1927"/>
    <w:next w:val="1927"/>
    <w:link w:val="1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888">
    <w:name w:val="Quote Char"/>
    <w:basedOn w:val="1924"/>
    <w:link w:val="1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889">
    <w:name w:val="Intense Emphasis"/>
    <w:basedOn w:val="1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890">
    <w:name w:val="Intense Quote"/>
    <w:basedOn w:val="1927"/>
    <w:next w:val="1927"/>
    <w:link w:val="1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891">
    <w:name w:val="Intense Quote Char"/>
    <w:basedOn w:val="1924"/>
    <w:link w:val="1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92">
    <w:name w:val="Intense Reference"/>
    <w:basedOn w:val="1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893">
    <w:name w:val="No Spacing"/>
    <w:basedOn w:val="1927"/>
    <w:uiPriority w:val="1"/>
    <w:qFormat/>
    <w:pPr>
      <w:pBdr/>
      <w:spacing w:after="0" w:line="240" w:lineRule="auto"/>
      <w:ind/>
    </w:pPr>
  </w:style>
  <w:style w:type="character" w:styleId="1894">
    <w:name w:val="Subtle Emphasis"/>
    <w:basedOn w:val="1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895">
    <w:name w:val="Emphasis"/>
    <w:basedOn w:val="1924"/>
    <w:uiPriority w:val="20"/>
    <w:qFormat/>
    <w:pPr>
      <w:pBdr/>
      <w:spacing/>
      <w:ind/>
    </w:pPr>
    <w:rPr>
      <w:i/>
      <w:iCs/>
    </w:rPr>
  </w:style>
  <w:style w:type="character" w:styleId="1896">
    <w:name w:val="Strong"/>
    <w:basedOn w:val="1924"/>
    <w:uiPriority w:val="22"/>
    <w:qFormat/>
    <w:pPr>
      <w:pBdr/>
      <w:spacing/>
      <w:ind/>
    </w:pPr>
    <w:rPr>
      <w:b/>
      <w:bCs/>
    </w:rPr>
  </w:style>
  <w:style w:type="character" w:styleId="1897">
    <w:name w:val="Subtle Reference"/>
    <w:basedOn w:val="1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898">
    <w:name w:val="Book Title"/>
    <w:basedOn w:val="1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99">
    <w:name w:val="Header"/>
    <w:basedOn w:val="1927"/>
    <w:link w:val="1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0">
    <w:name w:val="Header Char"/>
    <w:basedOn w:val="1924"/>
    <w:link w:val="1899"/>
    <w:uiPriority w:val="99"/>
    <w:pPr>
      <w:pBdr/>
      <w:spacing/>
      <w:ind/>
    </w:pPr>
  </w:style>
  <w:style w:type="paragraph" w:styleId="1901">
    <w:name w:val="Footer"/>
    <w:basedOn w:val="1927"/>
    <w:link w:val="190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902">
    <w:name w:val="Footer Char"/>
    <w:basedOn w:val="1924"/>
    <w:link w:val="1901"/>
    <w:uiPriority w:val="99"/>
    <w:pPr>
      <w:pBdr/>
      <w:spacing/>
      <w:ind/>
    </w:pPr>
  </w:style>
  <w:style w:type="paragraph" w:styleId="1903">
    <w:name w:val="Caption"/>
    <w:basedOn w:val="1927"/>
    <w:next w:val="192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904">
    <w:name w:val="footnote text"/>
    <w:basedOn w:val="1927"/>
    <w:link w:val="1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5">
    <w:name w:val="Footnote Text Char"/>
    <w:basedOn w:val="1924"/>
    <w:link w:val="1904"/>
    <w:uiPriority w:val="99"/>
    <w:semiHidden/>
    <w:pPr>
      <w:pBdr/>
      <w:spacing/>
      <w:ind/>
    </w:pPr>
    <w:rPr>
      <w:sz w:val="20"/>
      <w:szCs w:val="20"/>
    </w:rPr>
  </w:style>
  <w:style w:type="character" w:styleId="1906">
    <w:name w:val="foot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paragraph" w:styleId="1907">
    <w:name w:val="endnote text"/>
    <w:basedOn w:val="1927"/>
    <w:link w:val="19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908">
    <w:name w:val="Endnote Text Char"/>
    <w:basedOn w:val="1924"/>
    <w:link w:val="1907"/>
    <w:uiPriority w:val="99"/>
    <w:semiHidden/>
    <w:pPr>
      <w:pBdr/>
      <w:spacing/>
      <w:ind/>
    </w:pPr>
    <w:rPr>
      <w:sz w:val="20"/>
      <w:szCs w:val="20"/>
    </w:rPr>
  </w:style>
  <w:style w:type="character" w:styleId="1909">
    <w:name w:val="endnote reference"/>
    <w:basedOn w:val="1924"/>
    <w:uiPriority w:val="99"/>
    <w:semiHidden/>
    <w:unhideWhenUsed/>
    <w:pPr>
      <w:pBdr/>
      <w:spacing/>
      <w:ind/>
    </w:pPr>
    <w:rPr>
      <w:vertAlign w:val="superscript"/>
    </w:rPr>
  </w:style>
  <w:style w:type="character" w:styleId="1910">
    <w:name w:val="Hyperlink"/>
    <w:basedOn w:val="1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911">
    <w:name w:val="FollowedHyperlink"/>
    <w:basedOn w:val="1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12">
    <w:name w:val="toc 1"/>
    <w:basedOn w:val="1927"/>
    <w:next w:val="1927"/>
    <w:uiPriority w:val="39"/>
    <w:unhideWhenUsed/>
    <w:pPr>
      <w:pBdr/>
      <w:spacing w:after="100"/>
      <w:ind/>
    </w:pPr>
  </w:style>
  <w:style w:type="paragraph" w:styleId="1913">
    <w:name w:val="toc 2"/>
    <w:basedOn w:val="1927"/>
    <w:next w:val="1927"/>
    <w:uiPriority w:val="39"/>
    <w:unhideWhenUsed/>
    <w:pPr>
      <w:pBdr/>
      <w:spacing w:after="100"/>
      <w:ind w:left="220"/>
    </w:pPr>
  </w:style>
  <w:style w:type="paragraph" w:styleId="1914">
    <w:name w:val="toc 3"/>
    <w:basedOn w:val="1927"/>
    <w:next w:val="1927"/>
    <w:uiPriority w:val="39"/>
    <w:unhideWhenUsed/>
    <w:pPr>
      <w:pBdr/>
      <w:spacing w:after="100"/>
      <w:ind w:left="440"/>
    </w:pPr>
  </w:style>
  <w:style w:type="paragraph" w:styleId="1915">
    <w:name w:val="toc 4"/>
    <w:basedOn w:val="1927"/>
    <w:next w:val="1927"/>
    <w:uiPriority w:val="39"/>
    <w:unhideWhenUsed/>
    <w:pPr>
      <w:pBdr/>
      <w:spacing w:after="100"/>
      <w:ind w:left="660"/>
    </w:pPr>
  </w:style>
  <w:style w:type="paragraph" w:styleId="1916">
    <w:name w:val="toc 5"/>
    <w:basedOn w:val="1927"/>
    <w:next w:val="1927"/>
    <w:uiPriority w:val="39"/>
    <w:unhideWhenUsed/>
    <w:pPr>
      <w:pBdr/>
      <w:spacing w:after="100"/>
      <w:ind w:left="880"/>
    </w:pPr>
  </w:style>
  <w:style w:type="paragraph" w:styleId="1917">
    <w:name w:val="toc 6"/>
    <w:basedOn w:val="1927"/>
    <w:next w:val="1927"/>
    <w:uiPriority w:val="39"/>
    <w:unhideWhenUsed/>
    <w:pPr>
      <w:pBdr/>
      <w:spacing w:after="100"/>
      <w:ind w:left="1100"/>
    </w:pPr>
  </w:style>
  <w:style w:type="paragraph" w:styleId="1918">
    <w:name w:val="toc 7"/>
    <w:basedOn w:val="1927"/>
    <w:next w:val="1927"/>
    <w:uiPriority w:val="39"/>
    <w:unhideWhenUsed/>
    <w:pPr>
      <w:pBdr/>
      <w:spacing w:after="100"/>
      <w:ind w:left="1320"/>
    </w:pPr>
  </w:style>
  <w:style w:type="paragraph" w:styleId="1919">
    <w:name w:val="toc 8"/>
    <w:basedOn w:val="1927"/>
    <w:next w:val="1927"/>
    <w:uiPriority w:val="39"/>
    <w:unhideWhenUsed/>
    <w:pPr>
      <w:pBdr/>
      <w:spacing w:after="100"/>
      <w:ind w:left="1540"/>
    </w:pPr>
  </w:style>
  <w:style w:type="paragraph" w:styleId="1920">
    <w:name w:val="toc 9"/>
    <w:basedOn w:val="1927"/>
    <w:next w:val="1927"/>
    <w:uiPriority w:val="39"/>
    <w:unhideWhenUsed/>
    <w:pPr>
      <w:pBdr/>
      <w:spacing w:after="100"/>
      <w:ind w:left="1760"/>
    </w:pPr>
  </w:style>
  <w:style w:type="character" w:styleId="1921">
    <w:name w:val="Placeholder Text"/>
    <w:basedOn w:val="1924"/>
    <w:uiPriority w:val="99"/>
    <w:semiHidden/>
    <w:pPr>
      <w:pBdr/>
      <w:spacing/>
      <w:ind/>
    </w:pPr>
    <w:rPr>
      <w:color w:val="666666"/>
    </w:rPr>
  </w:style>
  <w:style w:type="paragraph" w:styleId="1922">
    <w:name w:val="TOC Heading"/>
    <w:uiPriority w:val="39"/>
    <w:unhideWhenUsed/>
    <w:pPr>
      <w:pBdr/>
      <w:spacing/>
      <w:ind/>
    </w:pPr>
  </w:style>
  <w:style w:type="paragraph" w:styleId="1923">
    <w:name w:val="table of figures"/>
    <w:basedOn w:val="1927"/>
    <w:next w:val="1927"/>
    <w:uiPriority w:val="99"/>
    <w:unhideWhenUsed/>
    <w:pPr>
      <w:pBdr/>
      <w:spacing w:after="0" w:afterAutospacing="0"/>
      <w:ind/>
    </w:pPr>
  </w:style>
  <w:style w:type="character" w:styleId="1924" w:default="1">
    <w:name w:val="Default Paragraph Font"/>
    <w:uiPriority w:val="1"/>
    <w:semiHidden/>
    <w:unhideWhenUsed/>
    <w:pPr>
      <w:pBdr/>
      <w:spacing/>
      <w:ind/>
    </w:pPr>
  </w:style>
  <w:style w:type="table" w:styleId="192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926" w:default="1">
    <w:name w:val="No List"/>
    <w:uiPriority w:val="99"/>
    <w:semiHidden/>
    <w:unhideWhenUsed/>
    <w:pPr>
      <w:pBdr/>
      <w:spacing/>
      <w:ind/>
    </w:pPr>
  </w:style>
  <w:style w:type="paragraph" w:styleId="1927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928">
    <w:name w:val="Body Text"/>
    <w:basedOn w:val="1927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929">
    <w:name w:val="Heading 1"/>
    <w:basedOn w:val="1927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930">
    <w:name w:val="Heading 2"/>
    <w:basedOn w:val="1927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931">
    <w:name w:val="Heading 3"/>
    <w:basedOn w:val="1927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932">
    <w:name w:val="Heading 4"/>
    <w:basedOn w:val="1927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933">
    <w:name w:val="Heading 5"/>
    <w:basedOn w:val="1927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934">
    <w:name w:val="List Paragraph"/>
    <w:basedOn w:val="1927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935">
    <w:name w:val="Table Paragraph"/>
    <w:basedOn w:val="1927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936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8</cp:revision>
  <dcterms:created xsi:type="dcterms:W3CDTF">2026-07-02T18:12:25Z</dcterms:created>
  <dcterms:modified xsi:type="dcterms:W3CDTF">2026-07-07T16:49:51Z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